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7B" w:rsidRDefault="006A1D60" w:rsidP="00B324D0">
      <w:pPr>
        <w:jc w:val="center"/>
      </w:pPr>
      <w:r>
        <w:t>...............................</w:t>
      </w:r>
      <w:r w:rsidR="00523EA5">
        <w:t xml:space="preserve"> </w:t>
      </w:r>
      <w:r w:rsidR="00B324D0">
        <w:t>ANABİLİM DALI</w:t>
      </w:r>
    </w:p>
    <w:p w:rsidR="00B324D0" w:rsidRPr="00B324D0" w:rsidRDefault="00B324D0" w:rsidP="00B324D0">
      <w:pPr>
        <w:jc w:val="center"/>
        <w:rPr>
          <w:u w:val="single"/>
        </w:rPr>
      </w:pPr>
      <w:r w:rsidRPr="00B324D0">
        <w:rPr>
          <w:u w:val="single"/>
        </w:rPr>
        <w:t>DOKTORA TEZİ İZLEME KOMİTESİ</w:t>
      </w:r>
    </w:p>
    <w:p w:rsidR="00B324D0" w:rsidRDefault="00B324D0" w:rsidP="00B324D0">
      <w:pPr>
        <w:jc w:val="center"/>
      </w:pPr>
      <w:r>
        <w:t>ÖNERİ FORMU</w:t>
      </w:r>
    </w:p>
    <w:p w:rsidR="00B324D0" w:rsidRDefault="00B324D0" w:rsidP="00B324D0">
      <w:pPr>
        <w:jc w:val="center"/>
      </w:pPr>
    </w:p>
    <w:p w:rsidR="00B324D0" w:rsidRPr="00B324D0" w:rsidRDefault="00B324D0" w:rsidP="00B324D0">
      <w:pPr>
        <w:jc w:val="both"/>
        <w:rPr>
          <w:b/>
        </w:rPr>
      </w:pPr>
      <w:r w:rsidRPr="00B324D0">
        <w:rPr>
          <w:b/>
        </w:rPr>
        <w:t>Programı</w:t>
      </w:r>
      <w:r w:rsidRPr="00B324D0">
        <w:rPr>
          <w:b/>
        </w:rPr>
        <w:tab/>
        <w:t>:</w:t>
      </w:r>
      <w:r w:rsidR="00523EA5">
        <w:rPr>
          <w:b/>
        </w:rPr>
        <w:t xml:space="preserve"> </w:t>
      </w:r>
    </w:p>
    <w:p w:rsidR="00B324D0" w:rsidRPr="00B324D0" w:rsidRDefault="00B324D0" w:rsidP="00B324D0">
      <w:pPr>
        <w:jc w:val="both"/>
        <w:rPr>
          <w:b/>
        </w:rPr>
      </w:pPr>
      <w:r w:rsidRPr="00B324D0">
        <w:rPr>
          <w:b/>
        </w:rPr>
        <w:t>Öğrenci No</w:t>
      </w:r>
      <w:r w:rsidRPr="00B324D0">
        <w:rPr>
          <w:b/>
        </w:rPr>
        <w:tab/>
        <w:t>:</w:t>
      </w:r>
      <w:r w:rsidR="00913775">
        <w:rPr>
          <w:b/>
        </w:rPr>
        <w:t xml:space="preserve"> </w:t>
      </w:r>
    </w:p>
    <w:p w:rsidR="006A1D60" w:rsidRDefault="00B324D0" w:rsidP="00B324D0">
      <w:pPr>
        <w:jc w:val="both"/>
        <w:rPr>
          <w:b/>
        </w:rPr>
      </w:pPr>
      <w:r w:rsidRPr="00B324D0">
        <w:rPr>
          <w:b/>
        </w:rPr>
        <w:t>Adı Soyadı</w:t>
      </w:r>
      <w:r w:rsidRPr="00B324D0">
        <w:rPr>
          <w:b/>
        </w:rPr>
        <w:tab/>
        <w:t>:</w:t>
      </w:r>
      <w:r w:rsidR="00523EA5">
        <w:rPr>
          <w:b/>
        </w:rPr>
        <w:t xml:space="preserve"> </w:t>
      </w:r>
    </w:p>
    <w:p w:rsidR="00B324D0" w:rsidRDefault="00B324D0" w:rsidP="00B324D0">
      <w:pPr>
        <w:jc w:val="both"/>
        <w:rPr>
          <w:b/>
        </w:rPr>
      </w:pPr>
      <w:r w:rsidRPr="00B324D0">
        <w:rPr>
          <w:b/>
        </w:rPr>
        <w:t>Tez Konusu</w:t>
      </w:r>
      <w:r w:rsidRPr="00B324D0">
        <w:rPr>
          <w:b/>
        </w:rPr>
        <w:tab/>
        <w:t>:</w:t>
      </w:r>
      <w:r w:rsidR="009E1AAC">
        <w:rPr>
          <w:b/>
        </w:rPr>
        <w:t xml:space="preserve"> </w:t>
      </w:r>
    </w:p>
    <w:p w:rsidR="00B324D0" w:rsidRDefault="00B324D0" w:rsidP="00B324D0">
      <w:pPr>
        <w:jc w:val="both"/>
        <w:rPr>
          <w:b/>
        </w:rPr>
      </w:pPr>
    </w:p>
    <w:p w:rsidR="00B324D0" w:rsidRPr="0025240D" w:rsidRDefault="00B324D0" w:rsidP="00B324D0">
      <w:pPr>
        <w:jc w:val="both"/>
        <w:rPr>
          <w:sz w:val="20"/>
          <w:szCs w:val="20"/>
        </w:rPr>
      </w:pPr>
      <w:r w:rsidRPr="0025240D">
        <w:rPr>
          <w:b/>
          <w:sz w:val="20"/>
          <w:szCs w:val="20"/>
          <w:u w:val="single"/>
        </w:rPr>
        <w:t xml:space="preserve">Önemli Not: </w:t>
      </w:r>
      <w:r w:rsidRPr="0025240D">
        <w:rPr>
          <w:sz w:val="20"/>
          <w:szCs w:val="20"/>
        </w:rPr>
        <w:t xml:space="preserve">Tez İzleme Komitesi (TİK) üyelerinin seçimleri, İTÜ Lisansüstü yönetmeliğinin 36. maddesinde belirtilen esaslar doğrultusunda gerçekleştirilmektedir. </w:t>
      </w:r>
      <w:r w:rsidRPr="0025240D">
        <w:rPr>
          <w:b/>
          <w:sz w:val="20"/>
          <w:szCs w:val="20"/>
        </w:rPr>
        <w:t xml:space="preserve">Aşağıdaki tabloda belirtilen sıra herhangi bir tercih sırası değildir. </w:t>
      </w:r>
      <w:r w:rsidRPr="0025240D">
        <w:rPr>
          <w:sz w:val="20"/>
          <w:szCs w:val="20"/>
        </w:rPr>
        <w:t xml:space="preserve">Asil ve yedek üyeler bu listeden seçileceğinden, aşağıda verilen tüm satırların doldurulması önerilerek öğretim üyelerine bilgi verilmesi ve önerilecek üyelerin </w:t>
      </w:r>
      <w:r w:rsidR="00010374" w:rsidRPr="0025240D">
        <w:rPr>
          <w:sz w:val="20"/>
          <w:szCs w:val="20"/>
        </w:rPr>
        <w:t xml:space="preserve">irtibat bilgilerinin de girilerek, formun Enstitümüze gönderilmesi gerekmektedir. </w:t>
      </w:r>
    </w:p>
    <w:p w:rsidR="00010374" w:rsidRDefault="00010374" w:rsidP="00B324D0">
      <w:pPr>
        <w:jc w:val="both"/>
        <w:rPr>
          <w:sz w:val="22"/>
          <w:szCs w:val="22"/>
        </w:rPr>
      </w:pPr>
    </w:p>
    <w:p w:rsidR="00010374" w:rsidRPr="00010374" w:rsidRDefault="00010374" w:rsidP="00B324D0">
      <w:pPr>
        <w:jc w:val="both"/>
        <w:rPr>
          <w:b/>
          <w:sz w:val="22"/>
          <w:szCs w:val="22"/>
          <w:u w:val="single"/>
        </w:rPr>
      </w:pPr>
      <w:r w:rsidRPr="00010374">
        <w:rPr>
          <w:b/>
          <w:sz w:val="22"/>
          <w:szCs w:val="22"/>
          <w:u w:val="single"/>
        </w:rPr>
        <w:t>İTÜ İçinden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992"/>
        <w:gridCol w:w="2693"/>
        <w:gridCol w:w="2549"/>
        <w:gridCol w:w="2129"/>
      </w:tblGrid>
      <w:tr w:rsidR="00010374" w:rsidTr="009E1AAC">
        <w:tc>
          <w:tcPr>
            <w:tcW w:w="0" w:type="auto"/>
          </w:tcPr>
          <w:p w:rsidR="00010374" w:rsidRPr="00FE5AAB" w:rsidRDefault="00010374" w:rsidP="00FE5AAB">
            <w:pPr>
              <w:jc w:val="both"/>
              <w:rPr>
                <w:sz w:val="22"/>
                <w:szCs w:val="22"/>
              </w:rPr>
            </w:pPr>
          </w:p>
        </w:tc>
        <w:tc>
          <w:tcPr>
            <w:tcW w:w="992" w:type="dxa"/>
          </w:tcPr>
          <w:p w:rsidR="00010374" w:rsidRPr="00FE5AAB" w:rsidRDefault="00010374" w:rsidP="00FE5AAB">
            <w:pPr>
              <w:jc w:val="both"/>
              <w:rPr>
                <w:b/>
                <w:sz w:val="22"/>
                <w:szCs w:val="22"/>
              </w:rPr>
            </w:pPr>
            <w:r w:rsidRPr="00FE5AAB">
              <w:rPr>
                <w:b/>
                <w:sz w:val="22"/>
                <w:szCs w:val="22"/>
              </w:rPr>
              <w:t>Unvan</w:t>
            </w:r>
          </w:p>
        </w:tc>
        <w:tc>
          <w:tcPr>
            <w:tcW w:w="2693" w:type="dxa"/>
          </w:tcPr>
          <w:p w:rsidR="00010374" w:rsidRPr="00FE5AAB" w:rsidRDefault="00010374" w:rsidP="00FE5AAB">
            <w:pPr>
              <w:jc w:val="both"/>
              <w:rPr>
                <w:b/>
                <w:sz w:val="22"/>
                <w:szCs w:val="22"/>
              </w:rPr>
            </w:pPr>
            <w:r w:rsidRPr="00FE5AAB">
              <w:rPr>
                <w:b/>
                <w:sz w:val="22"/>
                <w:szCs w:val="22"/>
              </w:rPr>
              <w:t>Adı Soyadı</w:t>
            </w:r>
          </w:p>
        </w:tc>
        <w:tc>
          <w:tcPr>
            <w:tcW w:w="2549" w:type="dxa"/>
          </w:tcPr>
          <w:p w:rsidR="00010374" w:rsidRPr="00FE5AAB" w:rsidRDefault="00010374" w:rsidP="00FE5AAB">
            <w:pPr>
              <w:jc w:val="both"/>
              <w:rPr>
                <w:b/>
                <w:sz w:val="22"/>
                <w:szCs w:val="22"/>
              </w:rPr>
            </w:pPr>
            <w:r w:rsidRPr="00FE5AAB">
              <w:rPr>
                <w:b/>
                <w:sz w:val="22"/>
                <w:szCs w:val="22"/>
              </w:rPr>
              <w:t xml:space="preserve">E-posta </w:t>
            </w:r>
          </w:p>
        </w:tc>
        <w:tc>
          <w:tcPr>
            <w:tcW w:w="2129" w:type="dxa"/>
          </w:tcPr>
          <w:p w:rsidR="00010374" w:rsidRPr="00FE5AAB" w:rsidRDefault="00010374" w:rsidP="00FE5AAB">
            <w:pPr>
              <w:jc w:val="both"/>
              <w:rPr>
                <w:b/>
                <w:sz w:val="22"/>
                <w:szCs w:val="22"/>
              </w:rPr>
            </w:pPr>
            <w:r w:rsidRPr="00FE5AAB">
              <w:rPr>
                <w:b/>
                <w:sz w:val="22"/>
                <w:szCs w:val="22"/>
              </w:rPr>
              <w:t>Ofis/Cep Tel.</w:t>
            </w:r>
          </w:p>
        </w:tc>
      </w:tr>
      <w:tr w:rsidR="00010374" w:rsidTr="009E1AAC">
        <w:tc>
          <w:tcPr>
            <w:tcW w:w="0" w:type="auto"/>
          </w:tcPr>
          <w:p w:rsidR="00010374" w:rsidRPr="00FE5AAB" w:rsidRDefault="00010374" w:rsidP="00FE5AAB">
            <w:pPr>
              <w:jc w:val="both"/>
              <w:rPr>
                <w:b/>
                <w:sz w:val="22"/>
                <w:szCs w:val="22"/>
              </w:rPr>
            </w:pPr>
            <w:r w:rsidRPr="00FE5AAB">
              <w:rPr>
                <w:b/>
                <w:sz w:val="22"/>
                <w:szCs w:val="22"/>
              </w:rPr>
              <w:t xml:space="preserve">Danışman: </w:t>
            </w:r>
          </w:p>
        </w:tc>
        <w:tc>
          <w:tcPr>
            <w:tcW w:w="992" w:type="dxa"/>
          </w:tcPr>
          <w:p w:rsidR="00010374" w:rsidRPr="00FE5AAB" w:rsidRDefault="00010374" w:rsidP="009E1AAC">
            <w:pPr>
              <w:jc w:val="both"/>
              <w:rPr>
                <w:sz w:val="22"/>
                <w:szCs w:val="22"/>
              </w:rPr>
            </w:pPr>
          </w:p>
        </w:tc>
        <w:tc>
          <w:tcPr>
            <w:tcW w:w="2693" w:type="dxa"/>
          </w:tcPr>
          <w:p w:rsidR="00010374" w:rsidRPr="00FE5AAB" w:rsidRDefault="00010374" w:rsidP="00FE5AAB">
            <w:pPr>
              <w:jc w:val="both"/>
              <w:rPr>
                <w:sz w:val="22"/>
                <w:szCs w:val="22"/>
              </w:rPr>
            </w:pPr>
          </w:p>
        </w:tc>
        <w:tc>
          <w:tcPr>
            <w:tcW w:w="2549" w:type="dxa"/>
          </w:tcPr>
          <w:p w:rsidR="00010374" w:rsidRPr="00FE5AAB" w:rsidRDefault="00010374" w:rsidP="00FE5AAB">
            <w:pPr>
              <w:jc w:val="both"/>
              <w:rPr>
                <w:sz w:val="22"/>
                <w:szCs w:val="22"/>
              </w:rPr>
            </w:pPr>
          </w:p>
        </w:tc>
        <w:tc>
          <w:tcPr>
            <w:tcW w:w="2129" w:type="dxa"/>
          </w:tcPr>
          <w:p w:rsidR="00010374" w:rsidRPr="00FE5AAB" w:rsidRDefault="00010374" w:rsidP="00FE5AAB">
            <w:pPr>
              <w:jc w:val="both"/>
              <w:rPr>
                <w:sz w:val="22"/>
                <w:szCs w:val="22"/>
              </w:rPr>
            </w:pPr>
          </w:p>
        </w:tc>
      </w:tr>
      <w:tr w:rsidR="00010374" w:rsidTr="009E1AAC">
        <w:tc>
          <w:tcPr>
            <w:tcW w:w="0" w:type="auto"/>
          </w:tcPr>
          <w:p w:rsidR="00010374" w:rsidRPr="00FE5AAB" w:rsidRDefault="00010374" w:rsidP="00FE5AAB">
            <w:pPr>
              <w:jc w:val="both"/>
              <w:rPr>
                <w:b/>
                <w:sz w:val="22"/>
                <w:szCs w:val="22"/>
              </w:rPr>
            </w:pPr>
            <w:r w:rsidRPr="00FE5AAB">
              <w:rPr>
                <w:b/>
                <w:sz w:val="22"/>
                <w:szCs w:val="22"/>
              </w:rPr>
              <w:t>Üye:</w:t>
            </w:r>
          </w:p>
        </w:tc>
        <w:tc>
          <w:tcPr>
            <w:tcW w:w="992" w:type="dxa"/>
          </w:tcPr>
          <w:p w:rsidR="00010374" w:rsidRPr="00FE5AAB" w:rsidRDefault="00010374" w:rsidP="009E1AAC">
            <w:pPr>
              <w:jc w:val="both"/>
              <w:rPr>
                <w:sz w:val="22"/>
                <w:szCs w:val="22"/>
              </w:rPr>
            </w:pPr>
          </w:p>
        </w:tc>
        <w:tc>
          <w:tcPr>
            <w:tcW w:w="2693" w:type="dxa"/>
          </w:tcPr>
          <w:p w:rsidR="00010374" w:rsidRPr="00FE5AAB" w:rsidRDefault="00010374" w:rsidP="00FE5AAB">
            <w:pPr>
              <w:jc w:val="both"/>
              <w:rPr>
                <w:sz w:val="22"/>
                <w:szCs w:val="22"/>
              </w:rPr>
            </w:pPr>
          </w:p>
        </w:tc>
        <w:tc>
          <w:tcPr>
            <w:tcW w:w="2549" w:type="dxa"/>
          </w:tcPr>
          <w:p w:rsidR="00010374" w:rsidRPr="00FE5AAB" w:rsidRDefault="00010374" w:rsidP="009E1AAC">
            <w:pPr>
              <w:jc w:val="both"/>
              <w:rPr>
                <w:sz w:val="22"/>
                <w:szCs w:val="22"/>
              </w:rPr>
            </w:pPr>
          </w:p>
        </w:tc>
        <w:tc>
          <w:tcPr>
            <w:tcW w:w="2129" w:type="dxa"/>
          </w:tcPr>
          <w:p w:rsidR="00010374" w:rsidRPr="00FE5AAB" w:rsidRDefault="00010374" w:rsidP="00FE5AAB">
            <w:pPr>
              <w:jc w:val="both"/>
              <w:rPr>
                <w:sz w:val="22"/>
                <w:szCs w:val="22"/>
              </w:rPr>
            </w:pPr>
          </w:p>
        </w:tc>
      </w:tr>
      <w:tr w:rsidR="00010374" w:rsidTr="009E1AAC">
        <w:tc>
          <w:tcPr>
            <w:tcW w:w="0" w:type="auto"/>
          </w:tcPr>
          <w:p w:rsidR="00010374" w:rsidRPr="00FE5AAB" w:rsidRDefault="00010374" w:rsidP="00FE5AAB">
            <w:pPr>
              <w:jc w:val="both"/>
              <w:rPr>
                <w:b/>
                <w:sz w:val="22"/>
                <w:szCs w:val="22"/>
              </w:rPr>
            </w:pPr>
            <w:r w:rsidRPr="00FE5AAB">
              <w:rPr>
                <w:b/>
                <w:sz w:val="22"/>
                <w:szCs w:val="22"/>
              </w:rPr>
              <w:t>Üye:</w:t>
            </w:r>
          </w:p>
        </w:tc>
        <w:tc>
          <w:tcPr>
            <w:tcW w:w="992" w:type="dxa"/>
          </w:tcPr>
          <w:p w:rsidR="00010374" w:rsidRPr="00FE5AAB" w:rsidRDefault="00010374" w:rsidP="009E1AAC">
            <w:pPr>
              <w:jc w:val="both"/>
              <w:rPr>
                <w:sz w:val="22"/>
                <w:szCs w:val="22"/>
              </w:rPr>
            </w:pPr>
          </w:p>
        </w:tc>
        <w:tc>
          <w:tcPr>
            <w:tcW w:w="2693" w:type="dxa"/>
          </w:tcPr>
          <w:p w:rsidR="00010374" w:rsidRPr="00FE5AAB" w:rsidRDefault="00010374" w:rsidP="00FE5AAB">
            <w:pPr>
              <w:jc w:val="both"/>
              <w:rPr>
                <w:sz w:val="22"/>
                <w:szCs w:val="22"/>
              </w:rPr>
            </w:pPr>
          </w:p>
        </w:tc>
        <w:tc>
          <w:tcPr>
            <w:tcW w:w="2549" w:type="dxa"/>
          </w:tcPr>
          <w:p w:rsidR="00010374" w:rsidRPr="00FE5AAB" w:rsidRDefault="00010374" w:rsidP="00FE5AAB">
            <w:pPr>
              <w:jc w:val="both"/>
              <w:rPr>
                <w:sz w:val="22"/>
                <w:szCs w:val="22"/>
              </w:rPr>
            </w:pPr>
          </w:p>
        </w:tc>
        <w:tc>
          <w:tcPr>
            <w:tcW w:w="2129" w:type="dxa"/>
          </w:tcPr>
          <w:p w:rsidR="00010374" w:rsidRPr="00FE5AAB" w:rsidRDefault="00010374" w:rsidP="00FE5AAB">
            <w:pPr>
              <w:jc w:val="both"/>
              <w:rPr>
                <w:sz w:val="22"/>
                <w:szCs w:val="22"/>
              </w:rPr>
            </w:pPr>
          </w:p>
        </w:tc>
      </w:tr>
      <w:tr w:rsidR="00010374" w:rsidTr="009E1AAC">
        <w:tc>
          <w:tcPr>
            <w:tcW w:w="0" w:type="auto"/>
          </w:tcPr>
          <w:p w:rsidR="00010374" w:rsidRPr="00FE5AAB" w:rsidRDefault="00010374" w:rsidP="00FE5AAB">
            <w:pPr>
              <w:jc w:val="both"/>
              <w:rPr>
                <w:b/>
                <w:sz w:val="22"/>
                <w:szCs w:val="22"/>
              </w:rPr>
            </w:pPr>
            <w:r w:rsidRPr="00FE5AAB">
              <w:rPr>
                <w:b/>
                <w:sz w:val="22"/>
                <w:szCs w:val="22"/>
              </w:rPr>
              <w:t>Üye:</w:t>
            </w:r>
          </w:p>
        </w:tc>
        <w:tc>
          <w:tcPr>
            <w:tcW w:w="992" w:type="dxa"/>
          </w:tcPr>
          <w:p w:rsidR="00010374" w:rsidRPr="00FE5AAB" w:rsidRDefault="00010374" w:rsidP="00FE5AAB">
            <w:pPr>
              <w:jc w:val="both"/>
              <w:rPr>
                <w:sz w:val="22"/>
                <w:szCs w:val="22"/>
              </w:rPr>
            </w:pPr>
          </w:p>
        </w:tc>
        <w:tc>
          <w:tcPr>
            <w:tcW w:w="2693" w:type="dxa"/>
          </w:tcPr>
          <w:p w:rsidR="00010374" w:rsidRPr="00FE5AAB" w:rsidRDefault="00010374" w:rsidP="00FE5AAB">
            <w:pPr>
              <w:jc w:val="both"/>
              <w:rPr>
                <w:sz w:val="22"/>
                <w:szCs w:val="22"/>
              </w:rPr>
            </w:pPr>
          </w:p>
        </w:tc>
        <w:tc>
          <w:tcPr>
            <w:tcW w:w="2549" w:type="dxa"/>
          </w:tcPr>
          <w:p w:rsidR="00010374" w:rsidRPr="00FE5AAB" w:rsidRDefault="00010374" w:rsidP="00FE5AAB">
            <w:pPr>
              <w:jc w:val="both"/>
              <w:rPr>
                <w:sz w:val="22"/>
                <w:szCs w:val="22"/>
              </w:rPr>
            </w:pPr>
          </w:p>
        </w:tc>
        <w:tc>
          <w:tcPr>
            <w:tcW w:w="2129" w:type="dxa"/>
          </w:tcPr>
          <w:p w:rsidR="00010374" w:rsidRPr="00FE5AAB" w:rsidRDefault="00010374" w:rsidP="00FE5AAB">
            <w:pPr>
              <w:jc w:val="both"/>
              <w:rPr>
                <w:sz w:val="22"/>
                <w:szCs w:val="22"/>
              </w:rPr>
            </w:pPr>
          </w:p>
        </w:tc>
      </w:tr>
    </w:tbl>
    <w:p w:rsidR="00010374" w:rsidRDefault="00010374" w:rsidP="00B324D0">
      <w:pPr>
        <w:jc w:val="both"/>
        <w:rPr>
          <w:sz w:val="22"/>
          <w:szCs w:val="22"/>
        </w:rPr>
      </w:pPr>
    </w:p>
    <w:p w:rsidR="00010374" w:rsidRDefault="00010374" w:rsidP="00B324D0">
      <w:pPr>
        <w:jc w:val="both"/>
        <w:rPr>
          <w:b/>
          <w:sz w:val="22"/>
          <w:szCs w:val="22"/>
          <w:u w:val="single"/>
        </w:rPr>
      </w:pPr>
      <w:r w:rsidRPr="00010374">
        <w:rPr>
          <w:b/>
          <w:sz w:val="22"/>
          <w:szCs w:val="22"/>
          <w:u w:val="single"/>
        </w:rPr>
        <w:t>Anabilim Dalı Dışından veya Diğer Üniversitelerden: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8"/>
        <w:gridCol w:w="1772"/>
        <w:gridCol w:w="2777"/>
        <w:gridCol w:w="1478"/>
        <w:gridCol w:w="1985"/>
      </w:tblGrid>
      <w:tr w:rsidR="009E1AAC" w:rsidTr="009E1AAC">
        <w:tc>
          <w:tcPr>
            <w:tcW w:w="0" w:type="auto"/>
          </w:tcPr>
          <w:p w:rsidR="00010374" w:rsidRPr="00FE5AAB" w:rsidRDefault="00010374" w:rsidP="00FE5AAB">
            <w:pPr>
              <w:jc w:val="both"/>
              <w:rPr>
                <w:b/>
                <w:sz w:val="22"/>
                <w:szCs w:val="22"/>
                <w:u w:val="single"/>
              </w:rPr>
            </w:pPr>
          </w:p>
        </w:tc>
        <w:tc>
          <w:tcPr>
            <w:tcW w:w="938" w:type="dxa"/>
          </w:tcPr>
          <w:p w:rsidR="00010374" w:rsidRPr="00FE5AAB" w:rsidRDefault="00010374" w:rsidP="00FE5AAB">
            <w:pPr>
              <w:jc w:val="both"/>
              <w:rPr>
                <w:b/>
                <w:sz w:val="22"/>
                <w:szCs w:val="22"/>
              </w:rPr>
            </w:pPr>
            <w:r w:rsidRPr="00FE5AAB">
              <w:rPr>
                <w:b/>
                <w:sz w:val="22"/>
                <w:szCs w:val="22"/>
              </w:rPr>
              <w:t>Unvan</w:t>
            </w:r>
          </w:p>
        </w:tc>
        <w:tc>
          <w:tcPr>
            <w:tcW w:w="1772" w:type="dxa"/>
          </w:tcPr>
          <w:p w:rsidR="00010374" w:rsidRPr="00FE5AAB" w:rsidRDefault="00010374" w:rsidP="00FE5AAB">
            <w:pPr>
              <w:jc w:val="both"/>
              <w:rPr>
                <w:b/>
                <w:sz w:val="22"/>
                <w:szCs w:val="22"/>
              </w:rPr>
            </w:pPr>
            <w:r w:rsidRPr="00FE5AAB">
              <w:rPr>
                <w:b/>
                <w:sz w:val="22"/>
                <w:szCs w:val="22"/>
              </w:rPr>
              <w:t>Adı Soyadı</w:t>
            </w:r>
          </w:p>
        </w:tc>
        <w:tc>
          <w:tcPr>
            <w:tcW w:w="2777" w:type="dxa"/>
          </w:tcPr>
          <w:p w:rsidR="00010374" w:rsidRPr="00FE5AAB" w:rsidRDefault="00010374" w:rsidP="00FE5AAB">
            <w:pPr>
              <w:jc w:val="both"/>
              <w:rPr>
                <w:b/>
                <w:sz w:val="22"/>
                <w:szCs w:val="22"/>
              </w:rPr>
            </w:pPr>
            <w:r w:rsidRPr="00FE5AAB">
              <w:rPr>
                <w:b/>
                <w:sz w:val="22"/>
                <w:szCs w:val="22"/>
              </w:rPr>
              <w:t>E-posta</w:t>
            </w:r>
          </w:p>
        </w:tc>
        <w:tc>
          <w:tcPr>
            <w:tcW w:w="1478" w:type="dxa"/>
          </w:tcPr>
          <w:p w:rsidR="00010374" w:rsidRPr="00FE5AAB" w:rsidRDefault="00010374" w:rsidP="00FE5AAB">
            <w:pPr>
              <w:jc w:val="both"/>
              <w:rPr>
                <w:b/>
                <w:sz w:val="22"/>
                <w:szCs w:val="22"/>
              </w:rPr>
            </w:pPr>
            <w:r w:rsidRPr="00FE5AAB">
              <w:rPr>
                <w:b/>
                <w:sz w:val="22"/>
                <w:szCs w:val="22"/>
              </w:rPr>
              <w:t>Ofis/Cep Tel.</w:t>
            </w:r>
          </w:p>
        </w:tc>
        <w:tc>
          <w:tcPr>
            <w:tcW w:w="1985" w:type="dxa"/>
          </w:tcPr>
          <w:p w:rsidR="00010374" w:rsidRPr="00FE5AAB" w:rsidRDefault="00010374" w:rsidP="00FE5AAB">
            <w:pPr>
              <w:jc w:val="both"/>
              <w:rPr>
                <w:b/>
                <w:sz w:val="22"/>
                <w:szCs w:val="22"/>
              </w:rPr>
            </w:pPr>
            <w:r w:rsidRPr="00FE5AAB">
              <w:rPr>
                <w:b/>
                <w:sz w:val="22"/>
                <w:szCs w:val="22"/>
              </w:rPr>
              <w:t>Üniversite</w:t>
            </w:r>
          </w:p>
        </w:tc>
      </w:tr>
      <w:tr w:rsidR="009E1AAC" w:rsidTr="009E1AAC">
        <w:tc>
          <w:tcPr>
            <w:tcW w:w="0" w:type="auto"/>
          </w:tcPr>
          <w:p w:rsidR="00010374" w:rsidRPr="00FE5AAB" w:rsidRDefault="00010374" w:rsidP="00FE5AAB">
            <w:pPr>
              <w:jc w:val="both"/>
              <w:rPr>
                <w:b/>
                <w:sz w:val="22"/>
                <w:szCs w:val="22"/>
              </w:rPr>
            </w:pPr>
            <w:r w:rsidRPr="00FE5AAB">
              <w:rPr>
                <w:b/>
                <w:sz w:val="22"/>
                <w:szCs w:val="22"/>
              </w:rPr>
              <w:t>Üye</w:t>
            </w:r>
          </w:p>
        </w:tc>
        <w:tc>
          <w:tcPr>
            <w:tcW w:w="938" w:type="dxa"/>
          </w:tcPr>
          <w:p w:rsidR="00010374" w:rsidRPr="00FE5AAB" w:rsidRDefault="00010374" w:rsidP="00FE5AAB">
            <w:pPr>
              <w:jc w:val="both"/>
              <w:rPr>
                <w:sz w:val="22"/>
                <w:szCs w:val="22"/>
              </w:rPr>
            </w:pPr>
          </w:p>
        </w:tc>
        <w:tc>
          <w:tcPr>
            <w:tcW w:w="1772" w:type="dxa"/>
          </w:tcPr>
          <w:p w:rsidR="00010374" w:rsidRPr="00FE5AAB" w:rsidRDefault="00010374" w:rsidP="00FE5AAB">
            <w:pPr>
              <w:jc w:val="both"/>
              <w:rPr>
                <w:sz w:val="22"/>
                <w:szCs w:val="22"/>
              </w:rPr>
            </w:pPr>
          </w:p>
        </w:tc>
        <w:tc>
          <w:tcPr>
            <w:tcW w:w="2777" w:type="dxa"/>
          </w:tcPr>
          <w:p w:rsidR="00010374" w:rsidRPr="00FE5AAB" w:rsidRDefault="00010374" w:rsidP="00FE5AAB">
            <w:pPr>
              <w:jc w:val="both"/>
              <w:rPr>
                <w:sz w:val="22"/>
                <w:szCs w:val="22"/>
              </w:rPr>
            </w:pPr>
          </w:p>
        </w:tc>
        <w:tc>
          <w:tcPr>
            <w:tcW w:w="1478" w:type="dxa"/>
          </w:tcPr>
          <w:p w:rsidR="00010374" w:rsidRPr="00FE5AAB" w:rsidRDefault="00010374" w:rsidP="00FE5AAB">
            <w:pPr>
              <w:jc w:val="both"/>
              <w:rPr>
                <w:sz w:val="22"/>
                <w:szCs w:val="22"/>
              </w:rPr>
            </w:pPr>
          </w:p>
        </w:tc>
        <w:tc>
          <w:tcPr>
            <w:tcW w:w="1985" w:type="dxa"/>
          </w:tcPr>
          <w:p w:rsidR="00010374" w:rsidRPr="00FE5AAB" w:rsidRDefault="00010374" w:rsidP="00FE5AAB">
            <w:pPr>
              <w:jc w:val="both"/>
              <w:rPr>
                <w:sz w:val="22"/>
                <w:szCs w:val="22"/>
              </w:rPr>
            </w:pPr>
          </w:p>
        </w:tc>
      </w:tr>
      <w:tr w:rsidR="009E1AAC" w:rsidTr="009E1AAC">
        <w:tc>
          <w:tcPr>
            <w:tcW w:w="0" w:type="auto"/>
          </w:tcPr>
          <w:p w:rsidR="00010374" w:rsidRPr="00FE5AAB" w:rsidRDefault="00010374" w:rsidP="00FE5AAB">
            <w:pPr>
              <w:jc w:val="both"/>
              <w:rPr>
                <w:b/>
                <w:sz w:val="22"/>
                <w:szCs w:val="22"/>
              </w:rPr>
            </w:pPr>
            <w:r w:rsidRPr="00FE5AAB">
              <w:rPr>
                <w:b/>
                <w:sz w:val="22"/>
                <w:szCs w:val="22"/>
              </w:rPr>
              <w:t>Üye:</w:t>
            </w:r>
          </w:p>
        </w:tc>
        <w:tc>
          <w:tcPr>
            <w:tcW w:w="938" w:type="dxa"/>
          </w:tcPr>
          <w:p w:rsidR="00010374" w:rsidRPr="00FE5AAB" w:rsidRDefault="00010374" w:rsidP="00FE5AAB">
            <w:pPr>
              <w:jc w:val="both"/>
              <w:rPr>
                <w:sz w:val="22"/>
                <w:szCs w:val="22"/>
              </w:rPr>
            </w:pPr>
          </w:p>
        </w:tc>
        <w:tc>
          <w:tcPr>
            <w:tcW w:w="1772" w:type="dxa"/>
          </w:tcPr>
          <w:p w:rsidR="00010374" w:rsidRPr="00FE5AAB" w:rsidRDefault="00010374" w:rsidP="00FE5AAB">
            <w:pPr>
              <w:jc w:val="both"/>
              <w:rPr>
                <w:sz w:val="22"/>
                <w:szCs w:val="22"/>
              </w:rPr>
            </w:pPr>
          </w:p>
        </w:tc>
        <w:tc>
          <w:tcPr>
            <w:tcW w:w="2777" w:type="dxa"/>
          </w:tcPr>
          <w:p w:rsidR="00010374" w:rsidRPr="00FE5AAB" w:rsidRDefault="00010374" w:rsidP="00FE5AAB">
            <w:pPr>
              <w:jc w:val="both"/>
              <w:rPr>
                <w:sz w:val="22"/>
                <w:szCs w:val="22"/>
              </w:rPr>
            </w:pPr>
          </w:p>
        </w:tc>
        <w:tc>
          <w:tcPr>
            <w:tcW w:w="1478" w:type="dxa"/>
          </w:tcPr>
          <w:p w:rsidR="00010374" w:rsidRPr="00FE5AAB" w:rsidRDefault="00010374" w:rsidP="00FE5AAB">
            <w:pPr>
              <w:jc w:val="both"/>
              <w:rPr>
                <w:sz w:val="22"/>
                <w:szCs w:val="22"/>
              </w:rPr>
            </w:pPr>
          </w:p>
        </w:tc>
        <w:tc>
          <w:tcPr>
            <w:tcW w:w="1985" w:type="dxa"/>
          </w:tcPr>
          <w:p w:rsidR="00010374" w:rsidRPr="00FE5AAB" w:rsidRDefault="00010374" w:rsidP="00FE5AAB">
            <w:pPr>
              <w:jc w:val="both"/>
              <w:rPr>
                <w:sz w:val="22"/>
                <w:szCs w:val="22"/>
              </w:rPr>
            </w:pPr>
          </w:p>
        </w:tc>
      </w:tr>
      <w:tr w:rsidR="009E1AAC" w:rsidTr="009E1AAC">
        <w:tc>
          <w:tcPr>
            <w:tcW w:w="0" w:type="auto"/>
          </w:tcPr>
          <w:p w:rsidR="00010374" w:rsidRPr="00FE5AAB" w:rsidRDefault="00010374" w:rsidP="00FE5AAB">
            <w:pPr>
              <w:jc w:val="both"/>
              <w:rPr>
                <w:b/>
                <w:sz w:val="22"/>
                <w:szCs w:val="22"/>
              </w:rPr>
            </w:pPr>
            <w:r w:rsidRPr="00FE5AAB">
              <w:rPr>
                <w:b/>
                <w:sz w:val="22"/>
                <w:szCs w:val="22"/>
              </w:rPr>
              <w:t>Üye:</w:t>
            </w:r>
          </w:p>
        </w:tc>
        <w:tc>
          <w:tcPr>
            <w:tcW w:w="938" w:type="dxa"/>
          </w:tcPr>
          <w:p w:rsidR="00010374" w:rsidRPr="00FE5AAB" w:rsidRDefault="00010374" w:rsidP="00FE5AAB">
            <w:pPr>
              <w:jc w:val="both"/>
              <w:rPr>
                <w:sz w:val="22"/>
                <w:szCs w:val="22"/>
              </w:rPr>
            </w:pPr>
          </w:p>
        </w:tc>
        <w:tc>
          <w:tcPr>
            <w:tcW w:w="1772" w:type="dxa"/>
          </w:tcPr>
          <w:p w:rsidR="00010374" w:rsidRPr="00FE5AAB" w:rsidRDefault="00010374" w:rsidP="00FE5AAB">
            <w:pPr>
              <w:jc w:val="both"/>
              <w:rPr>
                <w:sz w:val="22"/>
                <w:szCs w:val="22"/>
              </w:rPr>
            </w:pPr>
          </w:p>
        </w:tc>
        <w:tc>
          <w:tcPr>
            <w:tcW w:w="2777" w:type="dxa"/>
          </w:tcPr>
          <w:p w:rsidR="00010374" w:rsidRPr="00FE5AAB" w:rsidRDefault="00010374" w:rsidP="00FE5AAB">
            <w:pPr>
              <w:jc w:val="both"/>
              <w:rPr>
                <w:sz w:val="22"/>
                <w:szCs w:val="22"/>
              </w:rPr>
            </w:pPr>
          </w:p>
        </w:tc>
        <w:tc>
          <w:tcPr>
            <w:tcW w:w="1478" w:type="dxa"/>
          </w:tcPr>
          <w:p w:rsidR="00010374" w:rsidRPr="00FE5AAB" w:rsidRDefault="00010374" w:rsidP="00FE5AAB">
            <w:pPr>
              <w:jc w:val="both"/>
              <w:rPr>
                <w:sz w:val="22"/>
                <w:szCs w:val="22"/>
              </w:rPr>
            </w:pPr>
          </w:p>
        </w:tc>
        <w:tc>
          <w:tcPr>
            <w:tcW w:w="1985" w:type="dxa"/>
          </w:tcPr>
          <w:p w:rsidR="00010374" w:rsidRPr="00FE5AAB" w:rsidRDefault="00010374" w:rsidP="00FE5AAB">
            <w:pPr>
              <w:jc w:val="both"/>
              <w:rPr>
                <w:sz w:val="22"/>
                <w:szCs w:val="22"/>
              </w:rPr>
            </w:pPr>
          </w:p>
        </w:tc>
      </w:tr>
    </w:tbl>
    <w:p w:rsidR="00010374" w:rsidRDefault="00010374" w:rsidP="00B324D0">
      <w:pPr>
        <w:jc w:val="both"/>
        <w:rPr>
          <w:b/>
          <w:sz w:val="22"/>
          <w:szCs w:val="22"/>
          <w:u w:val="single"/>
        </w:rPr>
      </w:pPr>
    </w:p>
    <w:p w:rsidR="006A1D60" w:rsidRDefault="006A1D60" w:rsidP="005333B4">
      <w:pPr>
        <w:jc w:val="both"/>
        <w:rPr>
          <w:b/>
          <w:szCs w:val="22"/>
        </w:rPr>
      </w:pPr>
    </w:p>
    <w:p w:rsidR="005333B4" w:rsidRPr="005333B4" w:rsidRDefault="007447F2" w:rsidP="005333B4">
      <w:pPr>
        <w:jc w:val="both"/>
        <w:rPr>
          <w:b/>
          <w:szCs w:val="22"/>
        </w:rPr>
      </w:pPr>
      <w:r w:rsidRPr="005333B4">
        <w:rPr>
          <w:b/>
          <w:szCs w:val="22"/>
        </w:rPr>
        <w:t xml:space="preserve">Program </w:t>
      </w:r>
      <w:r w:rsidR="005333B4" w:rsidRPr="005333B4">
        <w:rPr>
          <w:b/>
          <w:szCs w:val="22"/>
        </w:rPr>
        <w:t>Koordinatörü</w:t>
      </w:r>
      <w:r w:rsidR="005333B4" w:rsidRPr="005333B4">
        <w:rPr>
          <w:szCs w:val="22"/>
        </w:rPr>
        <w:t xml:space="preserve"> </w:t>
      </w:r>
      <w:r w:rsidR="005333B4" w:rsidRPr="005333B4">
        <w:rPr>
          <w:szCs w:val="22"/>
        </w:rPr>
        <w:tab/>
      </w:r>
      <w:r w:rsidR="005333B4" w:rsidRPr="005333B4">
        <w:rPr>
          <w:szCs w:val="22"/>
        </w:rPr>
        <w:tab/>
      </w:r>
      <w:r w:rsidR="005333B4" w:rsidRPr="005333B4">
        <w:rPr>
          <w:szCs w:val="22"/>
        </w:rPr>
        <w:tab/>
      </w:r>
      <w:r w:rsidR="005333B4" w:rsidRPr="005333B4">
        <w:rPr>
          <w:szCs w:val="22"/>
        </w:rPr>
        <w:tab/>
      </w:r>
      <w:r w:rsidR="005333B4" w:rsidRPr="005333B4">
        <w:rPr>
          <w:szCs w:val="22"/>
        </w:rPr>
        <w:tab/>
      </w:r>
      <w:r w:rsidR="005333B4" w:rsidRPr="005333B4">
        <w:rPr>
          <w:szCs w:val="22"/>
        </w:rPr>
        <w:tab/>
      </w:r>
      <w:r w:rsidR="005333B4" w:rsidRPr="005333B4">
        <w:rPr>
          <w:b/>
          <w:szCs w:val="22"/>
        </w:rPr>
        <w:t>Anabilim Dalı Başkanı</w:t>
      </w:r>
    </w:p>
    <w:p w:rsidR="005333B4" w:rsidRPr="005333B4" w:rsidRDefault="005333B4" w:rsidP="005333B4">
      <w:pPr>
        <w:jc w:val="both"/>
        <w:rPr>
          <w:szCs w:val="22"/>
        </w:rPr>
      </w:pPr>
      <w:r w:rsidRPr="005333B4">
        <w:rPr>
          <w:szCs w:val="22"/>
        </w:rPr>
        <w:tab/>
      </w:r>
      <w:r w:rsidRPr="005333B4">
        <w:rPr>
          <w:szCs w:val="22"/>
        </w:rPr>
        <w:tab/>
      </w:r>
      <w:r w:rsidRPr="005333B4">
        <w:rPr>
          <w:szCs w:val="22"/>
        </w:rPr>
        <w:tab/>
      </w:r>
      <w:r w:rsidRPr="005333B4">
        <w:rPr>
          <w:szCs w:val="22"/>
        </w:rPr>
        <w:tab/>
      </w:r>
      <w:r w:rsidRPr="005333B4">
        <w:rPr>
          <w:szCs w:val="22"/>
        </w:rPr>
        <w:tab/>
      </w:r>
    </w:p>
    <w:p w:rsidR="005333B4" w:rsidRPr="005333B4" w:rsidRDefault="005333B4" w:rsidP="005333B4">
      <w:pPr>
        <w:jc w:val="both"/>
        <w:rPr>
          <w:szCs w:val="22"/>
        </w:rPr>
      </w:pPr>
      <w:r w:rsidRPr="005333B4">
        <w:rPr>
          <w:szCs w:val="22"/>
        </w:rPr>
        <w:t>Adı Soyadı:</w:t>
      </w:r>
      <w:r w:rsidRPr="005333B4">
        <w:rPr>
          <w:b/>
          <w:szCs w:val="22"/>
        </w:rPr>
        <w:tab/>
      </w:r>
      <w:r w:rsidRPr="005333B4">
        <w:rPr>
          <w:b/>
          <w:szCs w:val="22"/>
        </w:rPr>
        <w:tab/>
      </w:r>
      <w:r w:rsidRPr="005333B4">
        <w:rPr>
          <w:b/>
          <w:szCs w:val="22"/>
        </w:rPr>
        <w:tab/>
      </w:r>
      <w:r w:rsidRPr="005333B4">
        <w:rPr>
          <w:b/>
          <w:szCs w:val="22"/>
        </w:rPr>
        <w:tab/>
      </w:r>
      <w:r w:rsidRPr="005333B4">
        <w:rPr>
          <w:b/>
          <w:szCs w:val="22"/>
        </w:rPr>
        <w:tab/>
      </w:r>
      <w:r w:rsidRPr="005333B4">
        <w:rPr>
          <w:b/>
          <w:szCs w:val="22"/>
        </w:rPr>
        <w:tab/>
      </w:r>
      <w:r w:rsidRPr="005333B4">
        <w:rPr>
          <w:b/>
          <w:szCs w:val="22"/>
        </w:rPr>
        <w:tab/>
      </w:r>
      <w:r w:rsidRPr="005333B4">
        <w:rPr>
          <w:b/>
          <w:szCs w:val="22"/>
        </w:rPr>
        <w:tab/>
      </w:r>
      <w:r w:rsidRPr="005333B4">
        <w:rPr>
          <w:szCs w:val="22"/>
        </w:rPr>
        <w:t>Adı Soyadı:</w:t>
      </w:r>
    </w:p>
    <w:p w:rsidR="005333B4" w:rsidRPr="005333B4" w:rsidRDefault="005333B4" w:rsidP="005333B4">
      <w:pPr>
        <w:jc w:val="both"/>
        <w:rPr>
          <w:szCs w:val="22"/>
        </w:rPr>
      </w:pPr>
      <w:r w:rsidRPr="005333B4">
        <w:rPr>
          <w:szCs w:val="22"/>
        </w:rPr>
        <w:t>İmza:</w:t>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t>İmza:</w:t>
      </w:r>
    </w:p>
    <w:p w:rsidR="005333B4" w:rsidRPr="005333B4" w:rsidRDefault="005333B4" w:rsidP="005333B4">
      <w:pPr>
        <w:jc w:val="both"/>
        <w:rPr>
          <w:szCs w:val="22"/>
        </w:rPr>
      </w:pP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r w:rsidRPr="005333B4">
        <w:rPr>
          <w:szCs w:val="22"/>
        </w:rPr>
        <w:tab/>
      </w:r>
    </w:p>
    <w:p w:rsidR="007447F2" w:rsidRPr="005333B4" w:rsidRDefault="007447F2" w:rsidP="00B324D0">
      <w:pPr>
        <w:jc w:val="both"/>
        <w:rPr>
          <w:b/>
          <w:szCs w:val="22"/>
        </w:rPr>
      </w:pPr>
    </w:p>
    <w:p w:rsidR="007447F2" w:rsidRDefault="007447F2" w:rsidP="00B324D0">
      <w:pPr>
        <w:jc w:val="both"/>
        <w:rPr>
          <w:b/>
          <w:sz w:val="22"/>
          <w:szCs w:val="22"/>
          <w:u w:val="single"/>
        </w:rPr>
      </w:pPr>
    </w:p>
    <w:p w:rsidR="007447F2" w:rsidRDefault="007447F2" w:rsidP="005333B4">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5240D" w:rsidRDefault="0025240D" w:rsidP="00B324D0">
      <w:pPr>
        <w:jc w:val="both"/>
        <w:rPr>
          <w:sz w:val="22"/>
          <w:szCs w:val="22"/>
        </w:rPr>
      </w:pPr>
    </w:p>
    <w:p w:rsidR="006A1D60" w:rsidRDefault="006A1D60" w:rsidP="00B324D0">
      <w:pPr>
        <w:jc w:val="both"/>
        <w:rPr>
          <w:sz w:val="22"/>
          <w:szCs w:val="22"/>
        </w:rPr>
      </w:pPr>
    </w:p>
    <w:p w:rsidR="006A1D60" w:rsidRDefault="006A1D60" w:rsidP="00B324D0">
      <w:pPr>
        <w:jc w:val="both"/>
        <w:rPr>
          <w:sz w:val="22"/>
          <w:szCs w:val="22"/>
        </w:rPr>
      </w:pPr>
    </w:p>
    <w:p w:rsidR="005333B4" w:rsidRDefault="005333B4" w:rsidP="00B324D0">
      <w:pPr>
        <w:jc w:val="both"/>
        <w:rPr>
          <w:sz w:val="22"/>
          <w:szCs w:val="22"/>
        </w:rPr>
      </w:pPr>
    </w:p>
    <w:p w:rsidR="005333B4" w:rsidRDefault="005333B4" w:rsidP="00B324D0">
      <w:pPr>
        <w:jc w:val="both"/>
        <w:rPr>
          <w:sz w:val="22"/>
          <w:szCs w:val="22"/>
        </w:rPr>
      </w:pPr>
      <w:bookmarkStart w:id="0" w:name="_GoBack"/>
      <w:bookmarkEnd w:id="0"/>
    </w:p>
    <w:p w:rsidR="007447F2" w:rsidRPr="0025240D" w:rsidRDefault="007447F2" w:rsidP="00B324D0">
      <w:pPr>
        <w:jc w:val="both"/>
        <w:rPr>
          <w:sz w:val="20"/>
          <w:szCs w:val="20"/>
        </w:rPr>
      </w:pPr>
      <w:r w:rsidRPr="0025240D">
        <w:rPr>
          <w:sz w:val="20"/>
          <w:szCs w:val="20"/>
        </w:rPr>
        <w:t>Lisansüstü Yönetmeliğinin ilgili maddesi:</w:t>
      </w:r>
    </w:p>
    <w:p w:rsidR="007447F2" w:rsidRPr="0025240D" w:rsidRDefault="007447F2" w:rsidP="00B324D0">
      <w:pPr>
        <w:jc w:val="both"/>
        <w:rPr>
          <w:sz w:val="20"/>
          <w:szCs w:val="20"/>
        </w:rPr>
      </w:pPr>
      <w:r w:rsidRPr="0025240D">
        <w:rPr>
          <w:sz w:val="20"/>
          <w:szCs w:val="20"/>
        </w:rPr>
        <w:t>Madde 36:</w:t>
      </w:r>
    </w:p>
    <w:p w:rsidR="007447F2" w:rsidRPr="0025240D" w:rsidRDefault="007447F2" w:rsidP="007447F2">
      <w:pPr>
        <w:pStyle w:val="ListParagraph"/>
        <w:numPr>
          <w:ilvl w:val="0"/>
          <w:numId w:val="1"/>
        </w:numPr>
        <w:jc w:val="both"/>
        <w:rPr>
          <w:sz w:val="20"/>
          <w:szCs w:val="20"/>
        </w:rPr>
      </w:pPr>
      <w:r w:rsidRPr="0025240D">
        <w:rPr>
          <w:sz w:val="20"/>
          <w:szCs w:val="20"/>
        </w:rPr>
        <w:t xml:space="preserve">Yeterlik sınavında başarılı bulunan öğrenci için: danışmanının önerisi, ilgili program yürütme kurulunun ve enstitü anabilim/anasanat dalı başkanının uygun görüşü ve enstitü </w:t>
      </w:r>
      <w:r w:rsidR="00A62E84" w:rsidRPr="0025240D">
        <w:rPr>
          <w:sz w:val="20"/>
          <w:szCs w:val="20"/>
        </w:rPr>
        <w:t xml:space="preserve">yönetim kurulu kararı ile en geç bir ay içinde bir tez izleme komitesi oluşturulur. </w:t>
      </w:r>
    </w:p>
    <w:p w:rsidR="00A62E84" w:rsidRPr="0025240D" w:rsidRDefault="00A62E84" w:rsidP="007447F2">
      <w:pPr>
        <w:pStyle w:val="ListParagraph"/>
        <w:numPr>
          <w:ilvl w:val="0"/>
          <w:numId w:val="1"/>
        </w:numPr>
        <w:jc w:val="both"/>
        <w:rPr>
          <w:sz w:val="20"/>
          <w:szCs w:val="20"/>
        </w:rPr>
      </w:pPr>
      <w:r w:rsidRPr="0025240D">
        <w:rPr>
          <w:sz w:val="20"/>
          <w:szCs w:val="20"/>
        </w:rPr>
        <w:t xml:space="preserve">Tez izleme komitesi üç öğretim üyesinden oluşur. Komitede danışmandan başka ilgili enstitü anabilim/anasanat dalı veya program akademik kurulu içinden ve dışından birer üye yer alır. Eş danışman isterse komite üyesi olarak görev almaksızın toplantılara izleyici olarak katılabilir. </w:t>
      </w:r>
    </w:p>
    <w:p w:rsidR="00A62E84" w:rsidRDefault="00A62E84" w:rsidP="007447F2">
      <w:pPr>
        <w:pStyle w:val="ListParagraph"/>
        <w:numPr>
          <w:ilvl w:val="0"/>
          <w:numId w:val="1"/>
        </w:numPr>
        <w:jc w:val="both"/>
        <w:rPr>
          <w:sz w:val="20"/>
          <w:szCs w:val="20"/>
        </w:rPr>
      </w:pPr>
      <w:r w:rsidRPr="0025240D">
        <w:rPr>
          <w:sz w:val="20"/>
          <w:szCs w:val="20"/>
        </w:rPr>
        <w:t>Eş danışma</w:t>
      </w:r>
      <w:r w:rsidR="0025240D" w:rsidRPr="0025240D">
        <w:rPr>
          <w:sz w:val="20"/>
          <w:szCs w:val="20"/>
        </w:rPr>
        <w:t>nın tez izleme komite üyesi olması durumunda komite, en az üçü öğretim üyesi olmak üzere beş üyeden oluşur. Bu durumda en çok iki komite üyesi yüksek öğretim kurumları dışındaki kurum ve kuruluşlarda görev yapan doktor unvanına sahip uzmanlardan seçilebilir.</w:t>
      </w:r>
    </w:p>
    <w:p w:rsidR="005333B4" w:rsidRDefault="005333B4"/>
    <w:sectPr w:rsidR="005333B4" w:rsidSect="00E6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C17"/>
    <w:multiLevelType w:val="hybridMultilevel"/>
    <w:tmpl w:val="2304DDBC"/>
    <w:lvl w:ilvl="0" w:tplc="6AEC6F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1A29B0"/>
    <w:multiLevelType w:val="hybridMultilevel"/>
    <w:tmpl w:val="2304DDBC"/>
    <w:lvl w:ilvl="0" w:tplc="6AEC6F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D0"/>
    <w:rsid w:val="00010374"/>
    <w:rsid w:val="00225947"/>
    <w:rsid w:val="0025240D"/>
    <w:rsid w:val="00523EA5"/>
    <w:rsid w:val="005333B4"/>
    <w:rsid w:val="006603DF"/>
    <w:rsid w:val="006A1D60"/>
    <w:rsid w:val="007447F2"/>
    <w:rsid w:val="00913775"/>
    <w:rsid w:val="009E1AAC"/>
    <w:rsid w:val="00A62E84"/>
    <w:rsid w:val="00B324D0"/>
    <w:rsid w:val="00CB10DA"/>
    <w:rsid w:val="00DB7EF2"/>
    <w:rsid w:val="00E63C7B"/>
    <w:rsid w:val="00FE5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B752D-8908-474B-BF51-F2862797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dc:creator>
  <cp:lastModifiedBy>SBE</cp:lastModifiedBy>
  <cp:revision>2</cp:revision>
  <dcterms:created xsi:type="dcterms:W3CDTF">2016-01-21T14:33:00Z</dcterms:created>
  <dcterms:modified xsi:type="dcterms:W3CDTF">2016-01-21T14:33:00Z</dcterms:modified>
</cp:coreProperties>
</file>